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38FB6" w14:textId="712D2D9E" w:rsidR="005F2E35" w:rsidRDefault="005F2E35" w:rsidP="006C06D4">
      <w:pPr>
        <w:pStyle w:val="Heading1"/>
      </w:pPr>
      <w:r>
        <w:t>NICHOLAS R. JONES</w:t>
      </w:r>
      <w:r w:rsidR="00715AA8">
        <w:tab/>
      </w:r>
      <w:r w:rsidR="00715AA8">
        <w:tab/>
      </w:r>
      <w:r w:rsidR="006C06D4">
        <w:tab/>
      </w:r>
      <w:r w:rsidR="006C06D4">
        <w:tab/>
      </w:r>
      <w:r w:rsidR="006C06D4">
        <w:tab/>
      </w:r>
      <w:r w:rsidR="00715AA8">
        <w:t xml:space="preserve">teacher </w:t>
      </w:r>
      <w:r w:rsidR="006C06D4">
        <w:t>| scholar | reviewer | musician</w:t>
      </w:r>
    </w:p>
    <w:p w14:paraId="2651B472" w14:textId="0D211F0D" w:rsidR="00715AA8" w:rsidRPr="00715AA8" w:rsidRDefault="00715AA8" w:rsidP="0031720B">
      <w:pPr>
        <w:pStyle w:val="Heading2"/>
      </w:pPr>
      <w:r w:rsidRPr="00715AA8">
        <w:t>1532 Spruce St., Berkeley CA 94709</w:t>
      </w:r>
      <w:r w:rsidR="0031720B">
        <w:t xml:space="preserve"> • </w:t>
      </w:r>
      <w:r w:rsidRPr="001F70C2">
        <w:rPr>
          <w:u w:val="single"/>
        </w:rPr>
        <w:t>nrjones360@gmail.com</w:t>
      </w:r>
      <w:r w:rsidR="0031720B">
        <w:t xml:space="preserve"> •</w:t>
      </w:r>
      <w:r>
        <w:t xml:space="preserve"> </w:t>
      </w:r>
      <w:r w:rsidRPr="00715AA8">
        <w:t>440.567.1099</w:t>
      </w:r>
    </w:p>
    <w:p w14:paraId="0DEDE455" w14:textId="7B6ABC9C" w:rsidR="00871475" w:rsidRDefault="005A3D57" w:rsidP="00715AA8">
      <w:pPr>
        <w:pStyle w:val="Heading1"/>
      </w:pPr>
      <w:r>
        <w:t>______________________________________________________________________________</w:t>
      </w:r>
    </w:p>
    <w:p w14:paraId="1C621149" w14:textId="77777777" w:rsidR="007F2D20" w:rsidRPr="00715AA8" w:rsidRDefault="007F2D20" w:rsidP="00715AA8">
      <w:pPr>
        <w:pStyle w:val="Heading1"/>
      </w:pPr>
      <w:r w:rsidRPr="00715AA8">
        <w:t>Education</w:t>
      </w:r>
    </w:p>
    <w:p w14:paraId="7578441C" w14:textId="4BF59B47" w:rsidR="00554251" w:rsidRDefault="004A44DA" w:rsidP="00554251">
      <w:pPr>
        <w:pStyle w:val="Heading2"/>
      </w:pPr>
      <w:r>
        <w:t>Harvard University</w:t>
      </w:r>
      <w:r w:rsidR="007C3552">
        <w:t xml:space="preserve">: </w:t>
      </w:r>
      <w:r w:rsidR="00871B22">
        <w:t>BA</w:t>
      </w:r>
      <w:r w:rsidR="00216468">
        <w:t xml:space="preserve"> </w:t>
      </w:r>
      <w:r w:rsidR="00832011">
        <w:rPr>
          <w:i/>
        </w:rPr>
        <w:t>summa cum laude</w:t>
      </w:r>
      <w:r w:rsidR="00880739">
        <w:t xml:space="preserve">, </w:t>
      </w:r>
      <w:r w:rsidR="00832011">
        <w:t>1967</w:t>
      </w:r>
      <w:r w:rsidR="007C3552">
        <w:t xml:space="preserve">; </w:t>
      </w:r>
      <w:r w:rsidR="00871B22">
        <w:t>PhD</w:t>
      </w:r>
      <w:r w:rsidR="00880739">
        <w:t xml:space="preserve">, </w:t>
      </w:r>
      <w:r w:rsidR="00715AA8">
        <w:t>1973</w:t>
      </w:r>
      <w:r w:rsidR="004B49F8">
        <w:t xml:space="preserve"> </w:t>
      </w:r>
    </w:p>
    <w:p w14:paraId="1BC4B28F" w14:textId="35EF24CF" w:rsidR="00984FE9" w:rsidRDefault="00554251" w:rsidP="00554251">
      <w:pPr>
        <w:pStyle w:val="Heading1"/>
      </w:pPr>
      <w:r>
        <w:t>College and University Teaching</w:t>
      </w:r>
      <w:r w:rsidR="00715AA8">
        <w:t xml:space="preserve"> </w:t>
      </w:r>
    </w:p>
    <w:p w14:paraId="6E1FF622" w14:textId="0DF81686" w:rsidR="0006613A" w:rsidRDefault="0006613A" w:rsidP="00715AA8">
      <w:pPr>
        <w:pStyle w:val="Heading2"/>
      </w:pPr>
      <w:r>
        <w:t>Kent State University, Assis</w:t>
      </w:r>
      <w:r w:rsidR="00461358">
        <w:t>tant Professor of English, 1973–</w:t>
      </w:r>
      <w:r>
        <w:t>76</w:t>
      </w:r>
    </w:p>
    <w:p w14:paraId="7F520DF6" w14:textId="0273F8FA" w:rsidR="00715AA8" w:rsidRDefault="00216468" w:rsidP="00554251">
      <w:pPr>
        <w:pStyle w:val="Heading2"/>
      </w:pPr>
      <w:r>
        <w:t>Obe</w:t>
      </w:r>
      <w:r w:rsidR="0006613A">
        <w:t>rlin College</w:t>
      </w:r>
      <w:r w:rsidR="00AA167E" w:rsidRPr="00AA167E">
        <w:t xml:space="preserve"> </w:t>
      </w:r>
      <w:r w:rsidR="00AA167E">
        <w:t>Department of English</w:t>
      </w:r>
      <w:r w:rsidR="00461358">
        <w:t>, 1976–</w:t>
      </w:r>
      <w:r w:rsidR="009A0A15">
        <w:t>2017.</w:t>
      </w:r>
      <w:r w:rsidR="004B49F8">
        <w:t xml:space="preserve"> </w:t>
      </w:r>
      <w:r w:rsidR="009A0A15">
        <w:t xml:space="preserve">Specialties </w:t>
      </w:r>
      <w:r w:rsidR="00715AA8">
        <w:t xml:space="preserve">in </w:t>
      </w:r>
      <w:r w:rsidR="00BC34B5">
        <w:t>Shakespeare, 17</w:t>
      </w:r>
      <w:r w:rsidR="00BC34B5" w:rsidRPr="00BC34B5">
        <w:rPr>
          <w:vertAlign w:val="superscript"/>
        </w:rPr>
        <w:t>th</w:t>
      </w:r>
      <w:r w:rsidR="00231076">
        <w:t>-c</w:t>
      </w:r>
      <w:r w:rsidR="00880739">
        <w:t>entury p</w:t>
      </w:r>
      <w:r w:rsidR="00BC34B5">
        <w:t xml:space="preserve">oetry, </w:t>
      </w:r>
      <w:r w:rsidR="00231076">
        <w:t>Milton, Romant</w:t>
      </w:r>
      <w:r w:rsidR="00880739">
        <w:t>ic l</w:t>
      </w:r>
      <w:r w:rsidR="00715AA8">
        <w:t>iterature,</w:t>
      </w:r>
      <w:r w:rsidR="00880739">
        <w:t xml:space="preserve"> l</w:t>
      </w:r>
      <w:r w:rsidR="00231076">
        <w:t>i</w:t>
      </w:r>
      <w:r w:rsidR="000146F7">
        <w:t xml:space="preserve">terature </w:t>
      </w:r>
      <w:r w:rsidR="00880739">
        <w:t>and the visual a</w:t>
      </w:r>
      <w:r w:rsidR="00715AA8">
        <w:t xml:space="preserve">rts, </w:t>
      </w:r>
      <w:r w:rsidR="00880739">
        <w:t>literature and m</w:t>
      </w:r>
      <w:r w:rsidR="008D6DFB">
        <w:t>usic</w:t>
      </w:r>
      <w:r w:rsidR="00554251">
        <w:t xml:space="preserve">. </w:t>
      </w:r>
      <w:r w:rsidR="009A0A15">
        <w:t xml:space="preserve">Department </w:t>
      </w:r>
      <w:r w:rsidR="00880739">
        <w:t>C</w:t>
      </w:r>
      <w:r w:rsidR="00715AA8">
        <w:t>hair, Associate Dean</w:t>
      </w:r>
      <w:r w:rsidR="009A0A15">
        <w:t xml:space="preserve">, </w:t>
      </w:r>
      <w:r w:rsidR="00AA167E">
        <w:t xml:space="preserve">elected member of College Faculty Council, </w:t>
      </w:r>
      <w:r w:rsidR="00715AA8">
        <w:t>Convener of Humanities Division, Presiding Office</w:t>
      </w:r>
      <w:r w:rsidR="009A0A15">
        <w:t>r of College Faculty</w:t>
      </w:r>
    </w:p>
    <w:p w14:paraId="3263E7CD" w14:textId="491A4981" w:rsidR="00554251" w:rsidRPr="00554251" w:rsidRDefault="00554251" w:rsidP="00554251">
      <w:pPr>
        <w:pStyle w:val="Heading2"/>
      </w:pPr>
      <w:r>
        <w:t>Oberlin-in-London Program. Four semester-long programs in London with undergraduates; on-site teaching in museums and other public venues</w:t>
      </w:r>
    </w:p>
    <w:p w14:paraId="58CD5401" w14:textId="4F7D8A61" w:rsidR="00E86266" w:rsidRDefault="00011163" w:rsidP="00E86266">
      <w:pPr>
        <w:pStyle w:val="Heading1"/>
      </w:pPr>
      <w:r>
        <w:t>Other T</w:t>
      </w:r>
      <w:r w:rsidR="00E86266">
        <w:t xml:space="preserve">eaching and </w:t>
      </w:r>
      <w:r>
        <w:t>Lecturing</w:t>
      </w:r>
    </w:p>
    <w:p w14:paraId="159FA8AF" w14:textId="1E328441" w:rsidR="00395D76" w:rsidRDefault="00395D76" w:rsidP="00395D76">
      <w:pPr>
        <w:pStyle w:val="Heading2"/>
      </w:pPr>
      <w:r>
        <w:t>Lecturer on</w:t>
      </w:r>
      <w:r w:rsidR="00011163">
        <w:t xml:space="preserve"> two</w:t>
      </w:r>
      <w:r>
        <w:t xml:space="preserve"> Oberlin College Alumni Association trips: "The Cotswolds" (England), "In the Wake of the Vikings" (Scotland and Norway)</w:t>
      </w:r>
    </w:p>
    <w:p w14:paraId="75DDBB0C" w14:textId="73A65C1F" w:rsidR="005875C3" w:rsidRPr="005875C3" w:rsidRDefault="005875C3" w:rsidP="005875C3">
      <w:pPr>
        <w:pStyle w:val="Heading2"/>
      </w:pPr>
      <w:r>
        <w:t xml:space="preserve">Co-teacher (with John Prescott), </w:t>
      </w:r>
      <w:r w:rsidRPr="005875C3">
        <w:t>"</w:t>
      </w:r>
      <w:r w:rsidRPr="005875C3">
        <w:rPr>
          <w:iCs/>
        </w:rPr>
        <w:t>From Madrigal to Opera: Music and Poetry in 16th-Century Italy</w:t>
      </w:r>
      <w:r>
        <w:rPr>
          <w:iCs/>
        </w:rPr>
        <w:t>"-- weeklong course sponsored by San Francisco Early Music Society</w:t>
      </w:r>
      <w:bookmarkStart w:id="0" w:name="_GoBack"/>
      <w:bookmarkEnd w:id="0"/>
    </w:p>
    <w:p w14:paraId="581CA0E6" w14:textId="43FB0614" w:rsidR="00E86266" w:rsidRPr="00A77C0B" w:rsidRDefault="004B6474" w:rsidP="00E86266">
      <w:pPr>
        <w:pStyle w:val="Heading2"/>
      </w:pPr>
      <w:r>
        <w:t xml:space="preserve">Three courses for Lifelong Learning Institute (Lorain County, Ohio): </w:t>
      </w:r>
      <w:r w:rsidR="000C6D31">
        <w:t>"The Odes of Keats,"</w:t>
      </w:r>
      <w:r w:rsidR="00E86266">
        <w:t xml:space="preserve"> "</w:t>
      </w:r>
      <w:r w:rsidR="000C6D31">
        <w:t xml:space="preserve">The Poem in the Museum," </w:t>
      </w:r>
      <w:r w:rsidR="00E86266">
        <w:t>and "Transcendent R</w:t>
      </w:r>
      <w:r>
        <w:t>ealities, Real Transcendences"</w:t>
      </w:r>
    </w:p>
    <w:p w14:paraId="203F3031" w14:textId="750D6551" w:rsidR="00011163" w:rsidRDefault="004B6474" w:rsidP="00011163">
      <w:pPr>
        <w:pStyle w:val="Heading2"/>
      </w:pPr>
      <w:r>
        <w:t>Month-long course on Tracy Chevalier's</w:t>
      </w:r>
      <w:r w:rsidR="003C48C1">
        <w:t xml:space="preserve"> </w:t>
      </w:r>
      <w:r>
        <w:t xml:space="preserve"> </w:t>
      </w:r>
      <w:r w:rsidR="00E86266">
        <w:t>"</w:t>
      </w:r>
      <w:r w:rsidR="00E86266" w:rsidRPr="00E86266">
        <w:t>G</w:t>
      </w:r>
      <w:r>
        <w:t>irl with a Pearl Earrin</w:t>
      </w:r>
      <w:r w:rsidR="003C48C1">
        <w:t>g</w:t>
      </w:r>
      <w:r w:rsidR="00E86266">
        <w:rPr>
          <w:i/>
        </w:rPr>
        <w:t>,</w:t>
      </w:r>
      <w:r w:rsidR="00E86266">
        <w:t>"</w:t>
      </w:r>
      <w:r>
        <w:t xml:space="preserve"> for employees of Lorain (Ohio) City Schools, organized by Books@Work</w:t>
      </w:r>
    </w:p>
    <w:p w14:paraId="300F764D" w14:textId="1DF4D275" w:rsidR="00011163" w:rsidRDefault="00011163" w:rsidP="00011163">
      <w:pPr>
        <w:pStyle w:val="Heading2"/>
      </w:pPr>
      <w:r>
        <w:t>Invited lectures on music, opera, film, painting, and literature</w:t>
      </w:r>
      <w:r w:rsidR="004B6474">
        <w:t xml:space="preserve">, </w:t>
      </w:r>
      <w:r>
        <w:t>at Oberlin Conservatory of Music, Baroque Performance Institute (Oberlin), Great Lakes Theater Festival (Cleveland), Allen Memorial Art Museum (Oberlin), Harvard Club of Cleveland, Doshisha University (Kyoto, Japan), Phi Beta Kappa (Oberlin)</w:t>
      </w:r>
    </w:p>
    <w:p w14:paraId="360CE67E" w14:textId="1237BD4D" w:rsidR="00E86266" w:rsidRDefault="00E86266" w:rsidP="00E86266">
      <w:pPr>
        <w:pStyle w:val="Heading1"/>
      </w:pPr>
      <w:r>
        <w:t>Books</w:t>
      </w:r>
    </w:p>
    <w:p w14:paraId="001384FA" w14:textId="27F3347C" w:rsidR="00F04136" w:rsidRDefault="00F04136" w:rsidP="00E86266">
      <w:pPr>
        <w:pStyle w:val="Heading2"/>
      </w:pPr>
      <w:r>
        <w:rPr>
          <w:i/>
        </w:rPr>
        <w:t>Salvation in New England:  Selections from the Sermons of the First Preachers</w:t>
      </w:r>
      <w:r w:rsidR="00231076">
        <w:t xml:space="preserve">, </w:t>
      </w:r>
      <w:r>
        <w:t>with Phyllis M. Jones (Austin, Texas:  University of Texas Press, 1977)</w:t>
      </w:r>
    </w:p>
    <w:p w14:paraId="073B114E" w14:textId="6B599E46" w:rsidR="00F04136" w:rsidRPr="00F04136" w:rsidRDefault="00715AA8" w:rsidP="00E86266">
      <w:pPr>
        <w:pStyle w:val="Heading2"/>
      </w:pPr>
      <w:r w:rsidRPr="00715AA8">
        <w:rPr>
          <w:i/>
        </w:rPr>
        <w:t>A Poetry Precise and Free: Selected Madrigals of Guarini</w:t>
      </w:r>
      <w:r>
        <w:rPr>
          <w:i/>
        </w:rPr>
        <w:t xml:space="preserve"> </w:t>
      </w:r>
      <w:r>
        <w:t>(University of Michigan Press</w:t>
      </w:r>
      <w:r w:rsidR="005C14CF">
        <w:t xml:space="preserve">, forthcoming, </w:t>
      </w:r>
      <w:r w:rsidR="00461358">
        <w:t>March 2018</w:t>
      </w:r>
      <w:r w:rsidR="005C14CF">
        <w:t>)</w:t>
      </w:r>
    </w:p>
    <w:p w14:paraId="3831422D" w14:textId="0636FD72" w:rsidR="00E86266" w:rsidRDefault="00E86266" w:rsidP="00E86266">
      <w:pPr>
        <w:pStyle w:val="Heading1"/>
      </w:pPr>
      <w:r>
        <w:t xml:space="preserve">Scholarly </w:t>
      </w:r>
      <w:r w:rsidR="00461358">
        <w:t>articles</w:t>
      </w:r>
    </w:p>
    <w:p w14:paraId="7472EAB2" w14:textId="68965D4D" w:rsidR="004C34B8" w:rsidRDefault="00E86266" w:rsidP="00E86266">
      <w:pPr>
        <w:pStyle w:val="Heading2"/>
      </w:pPr>
      <w:r>
        <w:t>Literary critical articles on</w:t>
      </w:r>
      <w:r w:rsidR="000265E5">
        <w:t xml:space="preserve"> John Milton, George Herbert, John Donne, </w:t>
      </w:r>
      <w:r w:rsidR="00EE0A75">
        <w:t>Shakespeare and F</w:t>
      </w:r>
      <w:r w:rsidR="003C48C1">
        <w:t>ilm</w:t>
      </w:r>
    </w:p>
    <w:p w14:paraId="25452482" w14:textId="16FEA764" w:rsidR="003C48C1" w:rsidRPr="003C48C1" w:rsidRDefault="003C48C1" w:rsidP="003C48C1">
      <w:pPr>
        <w:pStyle w:val="Heading2"/>
      </w:pPr>
      <w:r>
        <w:t>Numerous papers on Shakespeare, Shakespeare and film, and Romantic poetry, presented at academic conferences</w:t>
      </w:r>
    </w:p>
    <w:p w14:paraId="27D36914" w14:textId="631570FD" w:rsidR="004C34B8" w:rsidRDefault="004F6B90" w:rsidP="00E86266">
      <w:pPr>
        <w:pStyle w:val="Heading2"/>
      </w:pPr>
      <w:r>
        <w:t>Biographical articles</w:t>
      </w:r>
      <w:r w:rsidR="004C34B8">
        <w:t xml:space="preserve"> on John Cotton, Felicia Hemans,</w:t>
      </w:r>
      <w:r w:rsidR="001F70C2">
        <w:t xml:space="preserve"> </w:t>
      </w:r>
      <w:r w:rsidR="00E86266">
        <w:t xml:space="preserve">William Howitt, Mary Howitt, Mary Russell Mitford, and </w:t>
      </w:r>
      <w:r w:rsidR="004C34B8">
        <w:t xml:space="preserve">Hannah More </w:t>
      </w:r>
    </w:p>
    <w:p w14:paraId="53DF71F3" w14:textId="06A5BB1C" w:rsidR="00770AC1" w:rsidRPr="00770AC1" w:rsidRDefault="00461358" w:rsidP="00715AA8">
      <w:pPr>
        <w:pStyle w:val="Heading2"/>
      </w:pPr>
      <w:r>
        <w:lastRenderedPageBreak/>
        <w:t xml:space="preserve">Book reviews: </w:t>
      </w:r>
      <w:r w:rsidR="00EF1110">
        <w:t xml:space="preserve">Andrew Motion, </w:t>
      </w:r>
      <w:r w:rsidR="00EF1110">
        <w:rPr>
          <w:i/>
        </w:rPr>
        <w:t>Keats</w:t>
      </w:r>
      <w:r w:rsidR="000265E5">
        <w:t xml:space="preserve">; </w:t>
      </w:r>
      <w:r w:rsidR="002C5B3B">
        <w:t xml:space="preserve">Susan McClary, </w:t>
      </w:r>
      <w:r w:rsidR="002C5B3B" w:rsidRPr="00770AC1">
        <w:rPr>
          <w:i/>
        </w:rPr>
        <w:t>Desire and Pleasure in Seventeenth-Century Music</w:t>
      </w:r>
      <w:r w:rsidR="002C5B3B">
        <w:rPr>
          <w:i/>
        </w:rPr>
        <w:t>;</w:t>
      </w:r>
      <w:r w:rsidR="002C5B3B">
        <w:t xml:space="preserve"> </w:t>
      </w:r>
      <w:r w:rsidR="00B83DC3">
        <w:t>James R. Keller and Leslie Straytner, eds</w:t>
      </w:r>
      <w:r w:rsidR="002C5B3B">
        <w:t>.</w:t>
      </w:r>
      <w:r w:rsidR="00B83DC3">
        <w:t>,</w:t>
      </w:r>
      <w:r w:rsidR="00B83DC3">
        <w:rPr>
          <w:i/>
        </w:rPr>
        <w:t xml:space="preserve"> Almost Shakespeare</w:t>
      </w:r>
      <w:r w:rsidR="00B83DC3">
        <w:t>;</w:t>
      </w:r>
      <w:r w:rsidR="00B83DC3">
        <w:rPr>
          <w:i/>
        </w:rPr>
        <w:t xml:space="preserve"> </w:t>
      </w:r>
      <w:r w:rsidR="00B83DC3">
        <w:t>Scott L. Newstok and Ayanna Thompson, eds</w:t>
      </w:r>
      <w:r w:rsidR="002C5B3B">
        <w:t>.</w:t>
      </w:r>
      <w:r w:rsidR="00B83DC3">
        <w:t>,</w:t>
      </w:r>
      <w:r w:rsidR="00B83DC3">
        <w:rPr>
          <w:i/>
        </w:rPr>
        <w:t xml:space="preserve"> </w:t>
      </w:r>
      <w:r w:rsidR="00CA76EE">
        <w:rPr>
          <w:i/>
        </w:rPr>
        <w:t xml:space="preserve">Weyward </w:t>
      </w:r>
      <w:r w:rsidR="00CA76EE" w:rsidRPr="00350475">
        <w:rPr>
          <w:i/>
          <w:u w:val="single"/>
        </w:rPr>
        <w:t>Macbeth</w:t>
      </w:r>
    </w:p>
    <w:p w14:paraId="2363C01A" w14:textId="16DE8EA9" w:rsidR="00EF1110" w:rsidRDefault="000522E5" w:rsidP="00715AA8">
      <w:pPr>
        <w:pStyle w:val="Heading1"/>
      </w:pPr>
      <w:r>
        <w:t>Music r</w:t>
      </w:r>
      <w:r w:rsidR="00EF1110">
        <w:t>eviews</w:t>
      </w:r>
    </w:p>
    <w:p w14:paraId="44CD716C" w14:textId="1E7F1678" w:rsidR="00EF1110" w:rsidRDefault="003836BC" w:rsidP="00EE0A75">
      <w:pPr>
        <w:pStyle w:val="Heading2"/>
        <w:rPr>
          <w:szCs w:val="24"/>
        </w:rPr>
      </w:pPr>
      <w:r>
        <w:t>Staff Writer for</w:t>
      </w:r>
      <w:r w:rsidR="0077238B">
        <w:t xml:space="preserve"> </w:t>
      </w:r>
      <w:r w:rsidR="0077238B" w:rsidRPr="0077238B">
        <w:rPr>
          <w:i/>
        </w:rPr>
        <w:t>Cleveland Classical</w:t>
      </w:r>
      <w:r w:rsidR="00432C2C">
        <w:t xml:space="preserve"> </w:t>
      </w:r>
      <w:r w:rsidR="0077238B" w:rsidRPr="0077238B">
        <w:t>(www.</w:t>
      </w:r>
      <w:r w:rsidR="00EF1110" w:rsidRPr="0077238B">
        <w:t>ClevelandClassical.com</w:t>
      </w:r>
      <w:r w:rsidR="00461358">
        <w:t>) 2010–</w:t>
      </w:r>
      <w:r w:rsidR="002023F5">
        <w:t>2016.</w:t>
      </w:r>
      <w:r w:rsidR="00EB3213">
        <w:t xml:space="preserve"> </w:t>
      </w:r>
      <w:r w:rsidR="00914805">
        <w:t>20+ reviews/year</w:t>
      </w:r>
      <w:r w:rsidR="00C40FE8">
        <w:t>,</w:t>
      </w:r>
      <w:r w:rsidR="00EB3213">
        <w:t xml:space="preserve"> including orchestra</w:t>
      </w:r>
      <w:r w:rsidR="00993DFB">
        <w:t>,</w:t>
      </w:r>
      <w:r w:rsidR="00EB3213">
        <w:t xml:space="preserve"> </w:t>
      </w:r>
      <w:r w:rsidR="00F046CE">
        <w:t>early music</w:t>
      </w:r>
      <w:r w:rsidR="00993DFB">
        <w:t xml:space="preserve">, </w:t>
      </w:r>
      <w:r w:rsidR="00993DFB">
        <w:rPr>
          <w:szCs w:val="24"/>
        </w:rPr>
        <w:t xml:space="preserve">classical chamber music, choral music, and opera </w:t>
      </w:r>
    </w:p>
    <w:p w14:paraId="1F07D998" w14:textId="79ABF453" w:rsidR="00461358" w:rsidRPr="00461358" w:rsidRDefault="00461358" w:rsidP="00461358">
      <w:pPr>
        <w:pStyle w:val="Heading2"/>
      </w:pPr>
      <w:r>
        <w:t>Staff writer for San Francisco Classical Voice (www.sfcv.com), 2017–.</w:t>
      </w:r>
      <w:r w:rsidR="00914805">
        <w:t xml:space="preserve"> </w:t>
      </w:r>
      <w:r w:rsidR="00993DFB">
        <w:t>Reviews of opera and choral music</w:t>
      </w:r>
    </w:p>
    <w:p w14:paraId="0005FEF9" w14:textId="4563F083" w:rsidR="00562208" w:rsidRDefault="00562208" w:rsidP="00562208">
      <w:pPr>
        <w:pStyle w:val="Heading1"/>
      </w:pPr>
      <w:r>
        <w:t>Musical performance experience</w:t>
      </w:r>
    </w:p>
    <w:p w14:paraId="0113393A" w14:textId="47E418A5" w:rsidR="00562208" w:rsidRDefault="00315606" w:rsidP="00562208">
      <w:pPr>
        <w:pStyle w:val="Heading2"/>
      </w:pPr>
      <w:r>
        <w:t>R</w:t>
      </w:r>
      <w:r w:rsidR="00562208" w:rsidRPr="00922C7D">
        <w:t>ecord</w:t>
      </w:r>
      <w:r w:rsidR="00914805">
        <w:t xml:space="preserve">er: Bay Area Baroque Orchestra (Frances Blaker), </w:t>
      </w:r>
      <w:r>
        <w:t>Amherst Early Music</w:t>
      </w:r>
      <w:r w:rsidR="002023F5">
        <w:t xml:space="preserve"> Festival</w:t>
      </w:r>
      <w:r>
        <w:t xml:space="preserve">, Baroque Performance Institute, </w:t>
      </w:r>
      <w:r w:rsidR="00EB3213">
        <w:t>with</w:t>
      </w:r>
      <w:r w:rsidR="00ED2663">
        <w:t xml:space="preserve"> Michael Lynn, Alison Melville,</w:t>
      </w:r>
      <w:r w:rsidR="00260052">
        <w:t xml:space="preserve"> Chris Krueger,</w:t>
      </w:r>
      <w:r w:rsidR="00ED2663">
        <w:t xml:space="preserve"> </w:t>
      </w:r>
      <w:r w:rsidR="002023F5">
        <w:t xml:space="preserve">Kathryn Montoya, </w:t>
      </w:r>
      <w:r w:rsidR="00ED2663">
        <w:t xml:space="preserve">Frances Blaker, </w:t>
      </w:r>
      <w:r w:rsidR="002423D4">
        <w:t>Letitia</w:t>
      </w:r>
      <w:r w:rsidR="00EB3213">
        <w:t xml:space="preserve"> Berlin</w:t>
      </w:r>
    </w:p>
    <w:p w14:paraId="6E71CA3C" w14:textId="65B63600" w:rsidR="00017CDD" w:rsidRPr="00017CDD" w:rsidRDefault="000A786B" w:rsidP="00017CDD">
      <w:pPr>
        <w:pStyle w:val="Heading2"/>
      </w:pPr>
      <w:r>
        <w:t>V</w:t>
      </w:r>
      <w:r w:rsidR="00EB3213">
        <w:t xml:space="preserve">oice (tenor): </w:t>
      </w:r>
      <w:r w:rsidR="00017CDD">
        <w:t>Harvard G</w:t>
      </w:r>
      <w:r w:rsidR="002023F5">
        <w:t>lee Club (Elliot Forbes</w:t>
      </w:r>
      <w:r w:rsidR="00017CDD">
        <w:t>), Harvard University Ch</w:t>
      </w:r>
      <w:r w:rsidR="002023F5">
        <w:t>oir (John Ferris</w:t>
      </w:r>
      <w:r w:rsidR="00017CDD">
        <w:t>), Obe</w:t>
      </w:r>
      <w:r w:rsidR="00395D76">
        <w:t>rlin Community Chamber Singers (</w:t>
      </w:r>
      <w:r w:rsidR="002023F5">
        <w:t>Carol Longsworth</w:t>
      </w:r>
      <w:r w:rsidR="00957E4C">
        <w:t>)</w:t>
      </w:r>
      <w:r w:rsidR="00017CDD">
        <w:t>, Queen’s</w:t>
      </w:r>
      <w:r w:rsidR="00376A5C">
        <w:t xml:space="preserve"> College Choir</w:t>
      </w:r>
      <w:r w:rsidR="00395D76">
        <w:t xml:space="preserve"> (Oxford</w:t>
      </w:r>
      <w:r w:rsidR="00376A5C">
        <w:t>,</w:t>
      </w:r>
      <w:r w:rsidR="00395D76">
        <w:t xml:space="preserve"> UK),</w:t>
      </w:r>
      <w:r w:rsidR="00376A5C">
        <w:t xml:space="preserve"> </w:t>
      </w:r>
      <w:r w:rsidR="00017CDD">
        <w:t>Black River Singers (</w:t>
      </w:r>
      <w:r w:rsidR="00376A5C">
        <w:t>Oberlin</w:t>
      </w:r>
      <w:r w:rsidR="002023F5">
        <w:t>, Marci Alegant</w:t>
      </w:r>
      <w:r w:rsidR="00017CDD">
        <w:t>), Baroque Performance Institu</w:t>
      </w:r>
      <w:r w:rsidR="002023F5">
        <w:t>te (Ken</w:t>
      </w:r>
      <w:r w:rsidR="00395D76">
        <w:t>neth</w:t>
      </w:r>
      <w:r w:rsidR="002023F5">
        <w:t xml:space="preserve"> Slowik</w:t>
      </w:r>
      <w:r w:rsidR="00017CDD">
        <w:t>), Amherst Early Music</w:t>
      </w:r>
      <w:r w:rsidR="002023F5">
        <w:t xml:space="preserve"> Festival </w:t>
      </w:r>
      <w:r w:rsidR="00376A5C">
        <w:t>(Webb Wiggins, Tom Zajak)</w:t>
      </w:r>
      <w:r w:rsidR="00914805">
        <w:t>,</w:t>
      </w:r>
      <w:r w:rsidR="00914805" w:rsidRPr="00914805">
        <w:t xml:space="preserve"> </w:t>
      </w:r>
      <w:r w:rsidR="00914805">
        <w:t>Gallimaufry Chamber Chorus (Shira Kammen), SFEMS Medieval &amp; Renaissance workshop (Alan Gilbert)</w:t>
      </w:r>
    </w:p>
    <w:p w14:paraId="63D1BB29" w14:textId="6440F7BE" w:rsidR="00562208" w:rsidRDefault="00914805" w:rsidP="000A1229">
      <w:pPr>
        <w:pStyle w:val="Heading2"/>
      </w:pPr>
      <w:r>
        <w:t>Strings: V</w:t>
      </w:r>
      <w:r w:rsidR="000A786B">
        <w:t>io</w:t>
      </w:r>
      <w:r>
        <w:t>lin and viola, baroque violin</w:t>
      </w:r>
      <w:r w:rsidR="00EB3213">
        <w:t>: Lorain (OH)</w:t>
      </w:r>
      <w:r w:rsidR="0076266A">
        <w:t xml:space="preserve"> Civic Orchestr</w:t>
      </w:r>
      <w:r w:rsidR="00EB3213">
        <w:t>a (</w:t>
      </w:r>
      <w:r w:rsidR="00957E4C">
        <w:t xml:space="preserve">Robert Beckstrom), </w:t>
      </w:r>
      <w:r w:rsidR="0076266A">
        <w:t>Prometheus O</w:t>
      </w:r>
      <w:r w:rsidR="00957E4C">
        <w:t xml:space="preserve">rchestra (Berkeley CA), </w:t>
      </w:r>
      <w:r w:rsidR="0076266A">
        <w:t>Berkeley Bar</w:t>
      </w:r>
      <w:r w:rsidR="002023F5">
        <w:t>oque Strings (</w:t>
      </w:r>
      <w:r w:rsidR="002423D4">
        <w:t>Katherine</w:t>
      </w:r>
      <w:r w:rsidR="002023F5">
        <w:t xml:space="preserve"> Kyme</w:t>
      </w:r>
      <w:r w:rsidR="008F6236">
        <w:t xml:space="preserve">), </w:t>
      </w:r>
      <w:r w:rsidR="0076266A">
        <w:t>Appl</w:t>
      </w:r>
      <w:r w:rsidR="00EB3213">
        <w:t>e Hill Center for Chamber Music</w:t>
      </w:r>
      <w:r w:rsidR="0076266A">
        <w:t xml:space="preserve"> </w:t>
      </w:r>
      <w:r w:rsidR="00EB3213">
        <w:t>(</w:t>
      </w:r>
      <w:r w:rsidR="0076266A">
        <w:t>Dobbs Hartshorne), Amherst Early Music</w:t>
      </w:r>
      <w:r w:rsidR="002023F5">
        <w:t xml:space="preserve"> Festival</w:t>
      </w:r>
      <w:r w:rsidR="0076266A">
        <w:t xml:space="preserve"> (Gwyn Roberts), Baroque Performance Institute (Marilyn McDonald), Early Music Week </w:t>
      </w:r>
      <w:r w:rsidR="008F6236">
        <w:t xml:space="preserve">at Pinewoods </w:t>
      </w:r>
      <w:r w:rsidR="0076266A">
        <w:t>(Shira Kammen)</w:t>
      </w:r>
      <w:r w:rsidR="00562208">
        <w:t>.</w:t>
      </w:r>
      <w:r>
        <w:t xml:space="preserve"> Viola da gamba: Viola da Gamba Society (Conclave and Pacifica Chapter meetings)</w:t>
      </w:r>
    </w:p>
    <w:p w14:paraId="6C716571" w14:textId="7E5735AB" w:rsidR="009C0965" w:rsidRDefault="00600405" w:rsidP="009C0965">
      <w:pPr>
        <w:pStyle w:val="Heading1"/>
      </w:pPr>
      <w:r>
        <w:t xml:space="preserve">Community </w:t>
      </w:r>
      <w:r w:rsidR="009C0965">
        <w:t>and business experience</w:t>
      </w:r>
    </w:p>
    <w:p w14:paraId="48138CF6" w14:textId="290A8F07" w:rsidR="00600405" w:rsidRDefault="00600405" w:rsidP="009C0965">
      <w:pPr>
        <w:pStyle w:val="Heading2"/>
      </w:pPr>
      <w:r>
        <w:t>National: Early Music America (board member)</w:t>
      </w:r>
    </w:p>
    <w:p w14:paraId="3CEB890B" w14:textId="71185750" w:rsidR="008E621E" w:rsidRDefault="008E621E" w:rsidP="009C0965">
      <w:pPr>
        <w:pStyle w:val="Heading2"/>
      </w:pPr>
      <w:r>
        <w:t xml:space="preserve">California: </w:t>
      </w:r>
      <w:r w:rsidR="00600405">
        <w:t>Viola da Gamba Society—</w:t>
      </w:r>
      <w:r>
        <w:t xml:space="preserve">Pacifica </w:t>
      </w:r>
      <w:r w:rsidR="00880739">
        <w:t>(board member, s</w:t>
      </w:r>
      <w:r w:rsidR="00600405">
        <w:t>ecretary)</w:t>
      </w:r>
    </w:p>
    <w:p w14:paraId="554D8222" w14:textId="52C1E480" w:rsidR="009C0965" w:rsidRDefault="008E621E" w:rsidP="009C0965">
      <w:pPr>
        <w:pStyle w:val="Heading2"/>
      </w:pPr>
      <w:r>
        <w:t xml:space="preserve">Ohio: </w:t>
      </w:r>
      <w:r w:rsidR="00EB3213">
        <w:t xml:space="preserve">Oberlin Heritage Center </w:t>
      </w:r>
      <w:r w:rsidR="00914805">
        <w:t>(board</w:t>
      </w:r>
      <w:r w:rsidR="00880739">
        <w:t xml:space="preserve"> member</w:t>
      </w:r>
      <w:r w:rsidR="00914805">
        <w:t>, president)</w:t>
      </w:r>
      <w:r w:rsidR="008F6236">
        <w:t>,</w:t>
      </w:r>
      <w:r w:rsidR="00EB3213">
        <w:t xml:space="preserve"> </w:t>
      </w:r>
      <w:r w:rsidR="00EB3213" w:rsidRPr="0077238B">
        <w:rPr>
          <w:i/>
        </w:rPr>
        <w:t>Cleveland</w:t>
      </w:r>
      <w:r w:rsidR="0077238B" w:rsidRPr="0077238B">
        <w:rPr>
          <w:i/>
        </w:rPr>
        <w:t xml:space="preserve"> </w:t>
      </w:r>
      <w:r w:rsidR="00EB3213" w:rsidRPr="0077238B">
        <w:rPr>
          <w:i/>
        </w:rPr>
        <w:t>Classical</w:t>
      </w:r>
      <w:r w:rsidR="00880739">
        <w:t xml:space="preserve"> (b</w:t>
      </w:r>
      <w:r w:rsidR="00EB3213">
        <w:t>oard</w:t>
      </w:r>
      <w:r w:rsidR="00880739">
        <w:t xml:space="preserve"> member)</w:t>
      </w:r>
      <w:r w:rsidR="009C0965">
        <w:t>, Friends of the O</w:t>
      </w:r>
      <w:r w:rsidR="008F6236">
        <w:t xml:space="preserve">berlin College Library </w:t>
      </w:r>
      <w:r w:rsidR="00880739">
        <w:t>(council member)</w:t>
      </w:r>
      <w:r w:rsidR="008F6236">
        <w:t xml:space="preserve">, </w:t>
      </w:r>
      <w:r w:rsidR="009C0965">
        <w:t>Obe</w:t>
      </w:r>
      <w:r w:rsidR="008F6236">
        <w:t xml:space="preserve">rlin Community Chamber Singers </w:t>
      </w:r>
      <w:r w:rsidR="00EB3213">
        <w:t>(</w:t>
      </w:r>
      <w:r w:rsidR="009C0965">
        <w:t>president</w:t>
      </w:r>
      <w:r w:rsidR="00EB3213">
        <w:t>)</w:t>
      </w:r>
      <w:r w:rsidR="008F6236">
        <w:t>,</w:t>
      </w:r>
      <w:r w:rsidR="009C0965">
        <w:t xml:space="preserve"> Oberlin Public Li</w:t>
      </w:r>
      <w:r w:rsidR="00EB3213">
        <w:t>brar</w:t>
      </w:r>
      <w:r w:rsidR="008F6236">
        <w:t>y</w:t>
      </w:r>
      <w:r w:rsidR="00880739">
        <w:t xml:space="preserve"> (board member)</w:t>
      </w:r>
      <w:r w:rsidR="008F6236">
        <w:t xml:space="preserve">, </w:t>
      </w:r>
      <w:r w:rsidR="00EB3213">
        <w:t>Northern Ohio Youth Orchestras</w:t>
      </w:r>
      <w:r w:rsidR="008F6236">
        <w:t xml:space="preserve"> (</w:t>
      </w:r>
      <w:r w:rsidR="00880739">
        <w:t xml:space="preserve">board member, </w:t>
      </w:r>
      <w:r w:rsidR="008F6236">
        <w:t xml:space="preserve">president) </w:t>
      </w:r>
    </w:p>
    <w:p w14:paraId="1986235A" w14:textId="264E94F0" w:rsidR="009C0965" w:rsidRDefault="008E621E" w:rsidP="009C0965">
      <w:pPr>
        <w:pStyle w:val="Heading2"/>
      </w:pPr>
      <w:r>
        <w:t xml:space="preserve">Vermont: </w:t>
      </w:r>
      <w:r w:rsidR="009C0965">
        <w:t>Point CounterPoint Chamber Music Camp</w:t>
      </w:r>
      <w:r w:rsidR="0027138A">
        <w:t>, 1989-2007</w:t>
      </w:r>
      <w:r w:rsidR="009C0965">
        <w:t xml:space="preserve"> (co-owner, business </w:t>
      </w:r>
      <w:r w:rsidR="0027138A">
        <w:t xml:space="preserve">and property manager, </w:t>
      </w:r>
      <w:r w:rsidR="002023F5">
        <w:t>teacher</w:t>
      </w:r>
      <w:r w:rsidR="0027138A">
        <w:t xml:space="preserve"> of Music Studies program</w:t>
      </w:r>
      <w:r w:rsidR="009C0965">
        <w:t>)</w:t>
      </w:r>
    </w:p>
    <w:p w14:paraId="42064082" w14:textId="3645405F" w:rsidR="00E97C8A" w:rsidRPr="00E97C8A" w:rsidRDefault="00E97C8A" w:rsidP="00E97C8A">
      <w:pPr>
        <w:pStyle w:val="Heading1"/>
      </w:pPr>
      <w:r>
        <w:t>Languages</w:t>
      </w:r>
    </w:p>
    <w:p w14:paraId="2B16341D" w14:textId="26CD94A0" w:rsidR="007F2D20" w:rsidRDefault="00E97C8A" w:rsidP="00E97C8A">
      <w:pPr>
        <w:pStyle w:val="Heading2"/>
      </w:pPr>
      <w:r>
        <w:t>French (fluent reading and</w:t>
      </w:r>
      <w:r w:rsidR="008F6236">
        <w:t xml:space="preserve"> speaking), Italian (intermediate </w:t>
      </w:r>
      <w:r>
        <w:t xml:space="preserve">reading, some speaking), German (reading, </w:t>
      </w:r>
      <w:r w:rsidR="00880739">
        <w:t xml:space="preserve">some </w:t>
      </w:r>
      <w:r>
        <w:t>speaking), Latin (reading)</w:t>
      </w:r>
    </w:p>
    <w:p w14:paraId="2C6E0447" w14:textId="77777777" w:rsidR="0050304F" w:rsidRDefault="0050304F" w:rsidP="00715AA8">
      <w:pPr>
        <w:rPr>
          <w:rFonts w:ascii="New York" w:hAnsi="New York"/>
          <w:sz w:val="20"/>
        </w:rPr>
      </w:pPr>
    </w:p>
    <w:sectPr w:rsidR="0050304F" w:rsidSect="002C5B3B">
      <w:footerReference w:type="default" r:id="rId7"/>
      <w:pgSz w:w="12240" w:h="15840"/>
      <w:pgMar w:top="1080" w:right="1440" w:bottom="1260" w:left="1440" w:header="720" w:footer="8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29A3" w14:textId="77777777" w:rsidR="00914805" w:rsidRDefault="00914805">
      <w:r>
        <w:separator/>
      </w:r>
    </w:p>
  </w:endnote>
  <w:endnote w:type="continuationSeparator" w:id="0">
    <w:p w14:paraId="78FA7F03" w14:textId="77777777" w:rsidR="00914805" w:rsidRDefault="0091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3504" w14:textId="08F5F3D7" w:rsidR="00914805" w:rsidRPr="0050304F" w:rsidRDefault="00914805" w:rsidP="00AD5E9A">
    <w:pPr>
      <w:pStyle w:val="Footer"/>
      <w:tabs>
        <w:tab w:val="left" w:pos="5480"/>
      </w:tabs>
      <w:jc w:val="center"/>
      <w:rPr>
        <w:rFonts w:asciiTheme="majorHAnsi" w:hAnsiTheme="majorHAnsi"/>
        <w:sz w:val="18"/>
      </w:rPr>
    </w:pPr>
    <w:r w:rsidRPr="0050304F">
      <w:rPr>
        <w:rFonts w:asciiTheme="majorHAnsi" w:hAnsiTheme="majorHAnsi"/>
        <w:sz w:val="18"/>
      </w:rPr>
      <w:t>N</w:t>
    </w:r>
    <w:r>
      <w:rPr>
        <w:rFonts w:asciiTheme="majorHAnsi" w:hAnsiTheme="majorHAnsi"/>
        <w:sz w:val="18"/>
      </w:rPr>
      <w:t>icholas R. Jones</w:t>
    </w:r>
    <w:r>
      <w:rPr>
        <w:rFonts w:asciiTheme="majorHAnsi" w:hAnsiTheme="majorHAnsi"/>
        <w:sz w:val="18"/>
      </w:rPr>
      <w:tab/>
      <w:t>12/8/2017</w:t>
    </w: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 w:rsidRPr="0050304F">
      <w:rPr>
        <w:rFonts w:asciiTheme="majorHAnsi" w:hAnsiTheme="majorHAnsi"/>
        <w:sz w:val="18"/>
      </w:rPr>
      <w:t xml:space="preserve">p. </w:t>
    </w:r>
    <w:r w:rsidRPr="0050304F">
      <w:rPr>
        <w:rStyle w:val="PageNumber"/>
        <w:rFonts w:asciiTheme="majorHAnsi" w:hAnsiTheme="majorHAnsi"/>
        <w:sz w:val="18"/>
      </w:rPr>
      <w:fldChar w:fldCharType="begin"/>
    </w:r>
    <w:r w:rsidRPr="0050304F">
      <w:rPr>
        <w:rStyle w:val="PageNumber"/>
        <w:rFonts w:asciiTheme="majorHAnsi" w:hAnsiTheme="majorHAnsi"/>
        <w:sz w:val="18"/>
      </w:rPr>
      <w:instrText xml:space="preserve"> PAGE </w:instrText>
    </w:r>
    <w:r w:rsidRPr="0050304F">
      <w:rPr>
        <w:rStyle w:val="PageNumber"/>
        <w:rFonts w:asciiTheme="majorHAnsi" w:hAnsiTheme="majorHAnsi"/>
        <w:sz w:val="18"/>
      </w:rPr>
      <w:fldChar w:fldCharType="separate"/>
    </w:r>
    <w:r w:rsidR="005875C3">
      <w:rPr>
        <w:rStyle w:val="PageNumber"/>
        <w:rFonts w:asciiTheme="majorHAnsi" w:hAnsiTheme="majorHAnsi"/>
        <w:noProof/>
        <w:sz w:val="18"/>
      </w:rPr>
      <w:t>1</w:t>
    </w:r>
    <w:r w:rsidRPr="0050304F">
      <w:rPr>
        <w:rStyle w:val="PageNumber"/>
        <w:rFonts w:asciiTheme="majorHAnsi" w:hAnsiTheme="maj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0394B" w14:textId="77777777" w:rsidR="00914805" w:rsidRDefault="00914805">
      <w:r>
        <w:separator/>
      </w:r>
    </w:p>
  </w:footnote>
  <w:footnote w:type="continuationSeparator" w:id="0">
    <w:p w14:paraId="632022D8" w14:textId="77777777" w:rsidR="00914805" w:rsidRDefault="0091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A2"/>
    <w:rsid w:val="00011163"/>
    <w:rsid w:val="000128A5"/>
    <w:rsid w:val="000146F7"/>
    <w:rsid w:val="00017CDD"/>
    <w:rsid w:val="00017F39"/>
    <w:rsid w:val="000265E5"/>
    <w:rsid w:val="00040869"/>
    <w:rsid w:val="00050AFA"/>
    <w:rsid w:val="000516D6"/>
    <w:rsid w:val="000522E5"/>
    <w:rsid w:val="0006613A"/>
    <w:rsid w:val="000728CE"/>
    <w:rsid w:val="00080B7C"/>
    <w:rsid w:val="00086ED1"/>
    <w:rsid w:val="00091D34"/>
    <w:rsid w:val="0009744C"/>
    <w:rsid w:val="000A1229"/>
    <w:rsid w:val="000A786B"/>
    <w:rsid w:val="000B450B"/>
    <w:rsid w:val="000B4764"/>
    <w:rsid w:val="000C6D31"/>
    <w:rsid w:val="000D09EC"/>
    <w:rsid w:val="000D1065"/>
    <w:rsid w:val="00100329"/>
    <w:rsid w:val="00104B2C"/>
    <w:rsid w:val="00114D82"/>
    <w:rsid w:val="001254E4"/>
    <w:rsid w:val="0012612E"/>
    <w:rsid w:val="0012625F"/>
    <w:rsid w:val="00131712"/>
    <w:rsid w:val="00134B19"/>
    <w:rsid w:val="00153FF5"/>
    <w:rsid w:val="00171663"/>
    <w:rsid w:val="001A65AE"/>
    <w:rsid w:val="001F70C2"/>
    <w:rsid w:val="001F773C"/>
    <w:rsid w:val="002023F5"/>
    <w:rsid w:val="00216468"/>
    <w:rsid w:val="00231076"/>
    <w:rsid w:val="0023489E"/>
    <w:rsid w:val="002423D4"/>
    <w:rsid w:val="00247913"/>
    <w:rsid w:val="00260052"/>
    <w:rsid w:val="0027138A"/>
    <w:rsid w:val="002C5B3B"/>
    <w:rsid w:val="002E562F"/>
    <w:rsid w:val="00315606"/>
    <w:rsid w:val="0031720B"/>
    <w:rsid w:val="00317ACA"/>
    <w:rsid w:val="0032708E"/>
    <w:rsid w:val="0033396C"/>
    <w:rsid w:val="00350475"/>
    <w:rsid w:val="00353013"/>
    <w:rsid w:val="00364D04"/>
    <w:rsid w:val="003664EE"/>
    <w:rsid w:val="00376A5C"/>
    <w:rsid w:val="003836BC"/>
    <w:rsid w:val="00395D76"/>
    <w:rsid w:val="003977B1"/>
    <w:rsid w:val="003C48C1"/>
    <w:rsid w:val="003C78FA"/>
    <w:rsid w:val="00402153"/>
    <w:rsid w:val="00407C2C"/>
    <w:rsid w:val="00432C2C"/>
    <w:rsid w:val="0043314C"/>
    <w:rsid w:val="00445324"/>
    <w:rsid w:val="00456F2A"/>
    <w:rsid w:val="00461358"/>
    <w:rsid w:val="004975A2"/>
    <w:rsid w:val="004A44DA"/>
    <w:rsid w:val="004B49F8"/>
    <w:rsid w:val="004B6474"/>
    <w:rsid w:val="004C120E"/>
    <w:rsid w:val="004C34B8"/>
    <w:rsid w:val="004C49DE"/>
    <w:rsid w:val="004C5785"/>
    <w:rsid w:val="004F1AAF"/>
    <w:rsid w:val="004F6B90"/>
    <w:rsid w:val="0050304F"/>
    <w:rsid w:val="00507FBF"/>
    <w:rsid w:val="00511F37"/>
    <w:rsid w:val="00551447"/>
    <w:rsid w:val="00554251"/>
    <w:rsid w:val="00562208"/>
    <w:rsid w:val="005875C3"/>
    <w:rsid w:val="00590EBF"/>
    <w:rsid w:val="005A05E6"/>
    <w:rsid w:val="005A3D57"/>
    <w:rsid w:val="005B25BC"/>
    <w:rsid w:val="005C0BDF"/>
    <w:rsid w:val="005C14CF"/>
    <w:rsid w:val="005C7FD0"/>
    <w:rsid w:val="005D2F45"/>
    <w:rsid w:val="005F2E35"/>
    <w:rsid w:val="005F5E8E"/>
    <w:rsid w:val="00600405"/>
    <w:rsid w:val="006178F0"/>
    <w:rsid w:val="00630399"/>
    <w:rsid w:val="00644489"/>
    <w:rsid w:val="00653055"/>
    <w:rsid w:val="00680F2D"/>
    <w:rsid w:val="00681485"/>
    <w:rsid w:val="006A5D8F"/>
    <w:rsid w:val="006B2455"/>
    <w:rsid w:val="006C06D4"/>
    <w:rsid w:val="006C1C4E"/>
    <w:rsid w:val="006F4AA4"/>
    <w:rsid w:val="0070295C"/>
    <w:rsid w:val="00715AA8"/>
    <w:rsid w:val="0072229B"/>
    <w:rsid w:val="00732CF8"/>
    <w:rsid w:val="0076266A"/>
    <w:rsid w:val="00770AC1"/>
    <w:rsid w:val="0077238B"/>
    <w:rsid w:val="00772971"/>
    <w:rsid w:val="007C3552"/>
    <w:rsid w:val="007F2D20"/>
    <w:rsid w:val="00804072"/>
    <w:rsid w:val="00830D03"/>
    <w:rsid w:val="008316BD"/>
    <w:rsid w:val="00832011"/>
    <w:rsid w:val="0084195B"/>
    <w:rsid w:val="008606F9"/>
    <w:rsid w:val="008621A5"/>
    <w:rsid w:val="00862A30"/>
    <w:rsid w:val="00871475"/>
    <w:rsid w:val="00871B22"/>
    <w:rsid w:val="00880739"/>
    <w:rsid w:val="0088691D"/>
    <w:rsid w:val="00894EE1"/>
    <w:rsid w:val="008C3E51"/>
    <w:rsid w:val="008C6D8C"/>
    <w:rsid w:val="008D6DFB"/>
    <w:rsid w:val="008E621E"/>
    <w:rsid w:val="008E6AB1"/>
    <w:rsid w:val="008F6236"/>
    <w:rsid w:val="00914805"/>
    <w:rsid w:val="009168E9"/>
    <w:rsid w:val="00954EA0"/>
    <w:rsid w:val="00955884"/>
    <w:rsid w:val="00957E4C"/>
    <w:rsid w:val="00984FE9"/>
    <w:rsid w:val="00993DFB"/>
    <w:rsid w:val="009A0A15"/>
    <w:rsid w:val="009B6C40"/>
    <w:rsid w:val="009C0965"/>
    <w:rsid w:val="009D0526"/>
    <w:rsid w:val="009D50CB"/>
    <w:rsid w:val="009F02ED"/>
    <w:rsid w:val="009F3D78"/>
    <w:rsid w:val="00A024B2"/>
    <w:rsid w:val="00A11180"/>
    <w:rsid w:val="00A17227"/>
    <w:rsid w:val="00A27232"/>
    <w:rsid w:val="00A3324D"/>
    <w:rsid w:val="00A50ADC"/>
    <w:rsid w:val="00A50BDD"/>
    <w:rsid w:val="00A72121"/>
    <w:rsid w:val="00A75A03"/>
    <w:rsid w:val="00A77C0B"/>
    <w:rsid w:val="00A81ABB"/>
    <w:rsid w:val="00AA167E"/>
    <w:rsid w:val="00AA1697"/>
    <w:rsid w:val="00AC7D53"/>
    <w:rsid w:val="00AD5E9A"/>
    <w:rsid w:val="00AF0E36"/>
    <w:rsid w:val="00B14A93"/>
    <w:rsid w:val="00B22C09"/>
    <w:rsid w:val="00B22FFF"/>
    <w:rsid w:val="00B54D08"/>
    <w:rsid w:val="00B83DC3"/>
    <w:rsid w:val="00BA24C6"/>
    <w:rsid w:val="00BC34B5"/>
    <w:rsid w:val="00BE3145"/>
    <w:rsid w:val="00C23D0D"/>
    <w:rsid w:val="00C27AD3"/>
    <w:rsid w:val="00C40FE8"/>
    <w:rsid w:val="00C7338D"/>
    <w:rsid w:val="00CA76EE"/>
    <w:rsid w:val="00CC1459"/>
    <w:rsid w:val="00D011DD"/>
    <w:rsid w:val="00D02AD3"/>
    <w:rsid w:val="00D55FEB"/>
    <w:rsid w:val="00D92126"/>
    <w:rsid w:val="00DA2841"/>
    <w:rsid w:val="00DA31BB"/>
    <w:rsid w:val="00DE01EF"/>
    <w:rsid w:val="00DE7896"/>
    <w:rsid w:val="00DF3A12"/>
    <w:rsid w:val="00E162D4"/>
    <w:rsid w:val="00E235FB"/>
    <w:rsid w:val="00E2533B"/>
    <w:rsid w:val="00E43A4F"/>
    <w:rsid w:val="00E45A05"/>
    <w:rsid w:val="00E47F81"/>
    <w:rsid w:val="00E62539"/>
    <w:rsid w:val="00E65966"/>
    <w:rsid w:val="00E74452"/>
    <w:rsid w:val="00E86266"/>
    <w:rsid w:val="00E97C8A"/>
    <w:rsid w:val="00EA1BA2"/>
    <w:rsid w:val="00EB3213"/>
    <w:rsid w:val="00EC111A"/>
    <w:rsid w:val="00ED2663"/>
    <w:rsid w:val="00ED5343"/>
    <w:rsid w:val="00EE0A75"/>
    <w:rsid w:val="00EE1E95"/>
    <w:rsid w:val="00EF1110"/>
    <w:rsid w:val="00F04136"/>
    <w:rsid w:val="00F046CE"/>
    <w:rsid w:val="00F16119"/>
    <w:rsid w:val="00F23AAC"/>
    <w:rsid w:val="00F37EB4"/>
    <w:rsid w:val="00F42D4A"/>
    <w:rsid w:val="00F477C3"/>
    <w:rsid w:val="00F82C1A"/>
    <w:rsid w:val="00F84471"/>
    <w:rsid w:val="00F84542"/>
    <w:rsid w:val="00FD58CB"/>
    <w:rsid w:val="00FE3E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8309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4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871475"/>
    <w:pPr>
      <w:keepNext/>
      <w:spacing w:before="120" w:after="60"/>
      <w:outlineLvl w:val="0"/>
    </w:pPr>
    <w:rPr>
      <w:rFonts w:asciiTheme="majorHAnsi" w:hAnsiTheme="majorHAnsi"/>
      <w:b/>
      <w:kern w:val="32"/>
    </w:rPr>
  </w:style>
  <w:style w:type="paragraph" w:styleId="Heading2">
    <w:name w:val="heading 2"/>
    <w:basedOn w:val="Normal"/>
    <w:next w:val="Normal"/>
    <w:qFormat/>
    <w:rsid w:val="00871475"/>
    <w:pPr>
      <w:spacing w:after="60"/>
      <w:ind w:left="1440" w:hanging="720"/>
      <w:outlineLvl w:val="1"/>
    </w:pPr>
    <w:rPr>
      <w:rFonts w:asciiTheme="majorHAnsi" w:hAnsiTheme="majorHAnsi"/>
    </w:rPr>
  </w:style>
  <w:style w:type="paragraph" w:styleId="Heading3">
    <w:name w:val="heading 3"/>
    <w:basedOn w:val="Normal"/>
    <w:next w:val="Normal"/>
    <w:qFormat/>
    <w:rsid w:val="00E43A4F"/>
    <w:pPr>
      <w:tabs>
        <w:tab w:val="left" w:pos="720"/>
        <w:tab w:val="left" w:pos="1440"/>
      </w:tabs>
      <w:spacing w:before="60"/>
      <w:ind w:left="1080" w:hanging="360"/>
      <w:outlineLvl w:val="2"/>
    </w:pPr>
    <w:rPr>
      <w:rFonts w:ascii="Palatino" w:hAnsi="Palatino"/>
    </w:rPr>
  </w:style>
  <w:style w:type="paragraph" w:styleId="Heading4">
    <w:name w:val="heading 4"/>
    <w:basedOn w:val="Normal"/>
    <w:next w:val="Normal"/>
    <w:qFormat/>
    <w:rsid w:val="00E43A4F"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3A4F"/>
    <w:pPr>
      <w:spacing w:after="120"/>
      <w:ind w:left="360"/>
    </w:pPr>
  </w:style>
  <w:style w:type="character" w:styleId="Hyperlink">
    <w:name w:val="Hyperlink"/>
    <w:basedOn w:val="DefaultParagraphFont"/>
    <w:rsid w:val="00E43A4F"/>
    <w:rPr>
      <w:color w:val="0000FF"/>
      <w:u w:val="single"/>
    </w:rPr>
  </w:style>
  <w:style w:type="paragraph" w:styleId="BodyText">
    <w:name w:val="Body Text"/>
    <w:basedOn w:val="Normal"/>
    <w:rsid w:val="00E43A4F"/>
    <w:pPr>
      <w:spacing w:after="120"/>
    </w:pPr>
  </w:style>
  <w:style w:type="paragraph" w:styleId="BodyTextIndent2">
    <w:name w:val="Body Text Indent 2"/>
    <w:basedOn w:val="Normal"/>
    <w:rsid w:val="00E43A4F"/>
    <w:pPr>
      <w:widowControl w:val="0"/>
      <w:tabs>
        <w:tab w:val="left" w:pos="720"/>
        <w:tab w:val="left" w:pos="1440"/>
      </w:tabs>
      <w:ind w:left="1080" w:hanging="360"/>
    </w:pPr>
  </w:style>
  <w:style w:type="paragraph" w:styleId="Header">
    <w:name w:val="header"/>
    <w:basedOn w:val="Normal"/>
    <w:rsid w:val="00E43A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A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A4F"/>
  </w:style>
  <w:style w:type="paragraph" w:customStyle="1" w:styleId="Default">
    <w:name w:val="Default"/>
    <w:rsid w:val="0035047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047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43A4F"/>
    <w:rPr>
      <w:rFonts w:cs="Verdana"/>
      <w:b/>
      <w:bCs/>
      <w:color w:val="221E1F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E43A4F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FD0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FD0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basedOn w:val="DefaultParagraphFont"/>
    <w:rsid w:val="006444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4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871475"/>
    <w:pPr>
      <w:keepNext/>
      <w:spacing w:before="120" w:after="60"/>
      <w:outlineLvl w:val="0"/>
    </w:pPr>
    <w:rPr>
      <w:rFonts w:asciiTheme="majorHAnsi" w:hAnsiTheme="majorHAnsi"/>
      <w:b/>
      <w:kern w:val="32"/>
    </w:rPr>
  </w:style>
  <w:style w:type="paragraph" w:styleId="Heading2">
    <w:name w:val="heading 2"/>
    <w:basedOn w:val="Normal"/>
    <w:next w:val="Normal"/>
    <w:qFormat/>
    <w:rsid w:val="00871475"/>
    <w:pPr>
      <w:spacing w:after="60"/>
      <w:ind w:left="1440" w:hanging="720"/>
      <w:outlineLvl w:val="1"/>
    </w:pPr>
    <w:rPr>
      <w:rFonts w:asciiTheme="majorHAnsi" w:hAnsiTheme="majorHAnsi"/>
    </w:rPr>
  </w:style>
  <w:style w:type="paragraph" w:styleId="Heading3">
    <w:name w:val="heading 3"/>
    <w:basedOn w:val="Normal"/>
    <w:next w:val="Normal"/>
    <w:qFormat/>
    <w:rsid w:val="00E43A4F"/>
    <w:pPr>
      <w:tabs>
        <w:tab w:val="left" w:pos="720"/>
        <w:tab w:val="left" w:pos="1440"/>
      </w:tabs>
      <w:spacing w:before="60"/>
      <w:ind w:left="1080" w:hanging="360"/>
      <w:outlineLvl w:val="2"/>
    </w:pPr>
    <w:rPr>
      <w:rFonts w:ascii="Palatino" w:hAnsi="Palatino"/>
    </w:rPr>
  </w:style>
  <w:style w:type="paragraph" w:styleId="Heading4">
    <w:name w:val="heading 4"/>
    <w:basedOn w:val="Normal"/>
    <w:next w:val="Normal"/>
    <w:qFormat/>
    <w:rsid w:val="00E43A4F"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3A4F"/>
    <w:pPr>
      <w:spacing w:after="120"/>
      <w:ind w:left="360"/>
    </w:pPr>
  </w:style>
  <w:style w:type="character" w:styleId="Hyperlink">
    <w:name w:val="Hyperlink"/>
    <w:basedOn w:val="DefaultParagraphFont"/>
    <w:rsid w:val="00E43A4F"/>
    <w:rPr>
      <w:color w:val="0000FF"/>
      <w:u w:val="single"/>
    </w:rPr>
  </w:style>
  <w:style w:type="paragraph" w:styleId="BodyText">
    <w:name w:val="Body Text"/>
    <w:basedOn w:val="Normal"/>
    <w:rsid w:val="00E43A4F"/>
    <w:pPr>
      <w:spacing w:after="120"/>
    </w:pPr>
  </w:style>
  <w:style w:type="paragraph" w:styleId="BodyTextIndent2">
    <w:name w:val="Body Text Indent 2"/>
    <w:basedOn w:val="Normal"/>
    <w:rsid w:val="00E43A4F"/>
    <w:pPr>
      <w:widowControl w:val="0"/>
      <w:tabs>
        <w:tab w:val="left" w:pos="720"/>
        <w:tab w:val="left" w:pos="1440"/>
      </w:tabs>
      <w:ind w:left="1080" w:hanging="360"/>
    </w:pPr>
  </w:style>
  <w:style w:type="paragraph" w:styleId="Header">
    <w:name w:val="header"/>
    <w:basedOn w:val="Normal"/>
    <w:rsid w:val="00E43A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A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A4F"/>
  </w:style>
  <w:style w:type="paragraph" w:customStyle="1" w:styleId="Default">
    <w:name w:val="Default"/>
    <w:rsid w:val="0035047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047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43A4F"/>
    <w:rPr>
      <w:rFonts w:cs="Verdana"/>
      <w:b/>
      <w:bCs/>
      <w:color w:val="221E1F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E43A4F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7FD0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FD0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basedOn w:val="DefaultParagraphFont"/>
    <w:rsid w:val="0064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710</Words>
  <Characters>4049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R</vt:lpstr>
    </vt:vector>
  </TitlesOfParts>
  <Company>Oberlin College</Company>
  <LinksUpToDate>false</LinksUpToDate>
  <CharactersWithSpaces>4750</CharactersWithSpaces>
  <SharedDoc>false</SharedDoc>
  <HLinks>
    <vt:vector size="36" baseType="variant">
      <vt:variant>
        <vt:i4>1769528</vt:i4>
      </vt:variant>
      <vt:variant>
        <vt:i4>12</vt:i4>
      </vt:variant>
      <vt:variant>
        <vt:i4>0</vt:i4>
      </vt:variant>
      <vt:variant>
        <vt:i4>5</vt:i4>
      </vt:variant>
      <vt:variant>
        <vt:lpwstr>http://www.ClevelandClassical.com</vt:lpwstr>
      </vt:variant>
      <vt:variant>
        <vt:lpwstr/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http://www.WorldsMuseum.blogspot.com</vt:lpwstr>
      </vt:variant>
      <vt:variant>
        <vt:lpwstr/>
      </vt:variant>
      <vt:variant>
        <vt:i4>4259909</vt:i4>
      </vt:variant>
      <vt:variant>
        <vt:i4>6</vt:i4>
      </vt:variant>
      <vt:variant>
        <vt:i4>0</vt:i4>
      </vt:variant>
      <vt:variant>
        <vt:i4>5</vt:i4>
      </vt:variant>
      <vt:variant>
        <vt:lpwstr>http://www.brunel.ac.uk/faculty/arts/EnterText/hamlet/hamlet.htm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http://www.shu.ac.uk/emls/08-1/jonetwel.htm</vt:lpwstr>
      </vt:variant>
      <vt:variant>
        <vt:lpwstr/>
      </vt:variant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http://www.NicholasRJones.com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mailto:nicholas.jones@oberlin.edu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R</dc:title>
  <dc:subject/>
  <dc:creator>Sue Elkevizth</dc:creator>
  <cp:keywords/>
  <cp:lastModifiedBy>Nick Jones</cp:lastModifiedBy>
  <cp:revision>12</cp:revision>
  <cp:lastPrinted>2017-03-08T19:00:00Z</cp:lastPrinted>
  <dcterms:created xsi:type="dcterms:W3CDTF">2017-12-08T18:02:00Z</dcterms:created>
  <dcterms:modified xsi:type="dcterms:W3CDTF">2017-12-30T19:37:00Z</dcterms:modified>
</cp:coreProperties>
</file>